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keepNext w:val="0"/>
        <w:keepLines w:val="0"/>
        <w:pageBreakBefore w:val="0"/>
        <w:shd w:fill="ffffff" w:val="clear"/>
        <w:spacing w:after="600" w:before="0" w:line="259" w:lineRule="auto"/>
        <w:jc w:val="center"/>
        <w:rPr>
          <w:color w:val="ff0000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b w:val="1"/>
          <w:color w:val="0000ff"/>
          <w:sz w:val="50"/>
          <w:szCs w:val="50"/>
          <w:rtl w:val="0"/>
        </w:rPr>
        <w:t xml:space="preserve">Conference Personnel - Registration</w:t>
        <w:br w:type="textWrapping"/>
        <w:t xml:space="preserve">Job Description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shd w:fill="ffffff" w:val="clear"/>
        <w:spacing w:line="240" w:lineRule="auto"/>
        <w:rPr>
          <w:b w:val="1"/>
          <w:color w:val="434343"/>
        </w:rPr>
      </w:pPr>
      <w:r w:rsidDel="00000000" w:rsidR="00000000" w:rsidRPr="00000000">
        <w:rPr>
          <w:b w:val="1"/>
          <w:color w:val="434343"/>
          <w:rtl w:val="0"/>
        </w:rPr>
        <w:t xml:space="preserve">Registration Personnel Responsibilities</w:t>
      </w:r>
    </w:p>
    <w:p w:rsidR="00000000" w:rsidDel="00000000" w:rsidP="00000000" w:rsidRDefault="00000000" w:rsidRPr="00000000" w14:paraId="00000003">
      <w:pPr>
        <w:pageBreakBefore w:val="0"/>
        <w:shd w:fill="ffffff" w:val="clear"/>
        <w:spacing w:line="288" w:lineRule="auto"/>
        <w:ind w:left="720"/>
        <w:jc w:val="both"/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The Registration Personnel is expected to carry out the following tasks:</w:t>
      </w:r>
    </w:p>
    <w:p w:rsidR="00000000" w:rsidDel="00000000" w:rsidP="00000000" w:rsidRDefault="00000000" w:rsidRPr="00000000" w14:paraId="00000004">
      <w:pPr>
        <w:pageBreakBefore w:val="0"/>
        <w:shd w:fill="ffffff" w:val="clear"/>
        <w:spacing w:line="288" w:lineRule="auto"/>
        <w:ind w:left="720"/>
        <w:jc w:val="both"/>
        <w:rPr>
          <w:color w:val="43434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numPr>
          <w:ilvl w:val="0"/>
          <w:numId w:val="2"/>
        </w:numPr>
        <w:shd w:fill="ffffff" w:val="clear"/>
        <w:spacing w:line="240" w:lineRule="auto"/>
        <w:ind w:left="720" w:hanging="360"/>
        <w:jc w:val="both"/>
        <w:rPr/>
      </w:pPr>
      <w:r w:rsidDel="00000000" w:rsidR="00000000" w:rsidRPr="00000000">
        <w:rPr>
          <w:color w:val="434343"/>
          <w:rtl w:val="0"/>
        </w:rPr>
        <w:t xml:space="preserve">Register delegates into the EventsAir system. Training will be provided by ADB.</w:t>
      </w:r>
    </w:p>
    <w:p w:rsidR="00000000" w:rsidDel="00000000" w:rsidP="00000000" w:rsidRDefault="00000000" w:rsidRPr="00000000" w14:paraId="00000006">
      <w:pPr>
        <w:pageBreakBefore w:val="0"/>
        <w:numPr>
          <w:ilvl w:val="0"/>
          <w:numId w:val="2"/>
        </w:numPr>
        <w:shd w:fill="ffffff" w:val="clear"/>
        <w:spacing w:line="240" w:lineRule="auto"/>
        <w:ind w:left="720" w:hanging="360"/>
        <w:jc w:val="both"/>
        <w:rPr/>
      </w:pPr>
      <w:r w:rsidDel="00000000" w:rsidR="00000000" w:rsidRPr="00000000">
        <w:rPr>
          <w:color w:val="434343"/>
          <w:rtl w:val="0"/>
        </w:rPr>
        <w:t xml:space="preserve">Assist delegates with information on registration</w:t>
      </w:r>
    </w:p>
    <w:p w:rsidR="00000000" w:rsidDel="00000000" w:rsidP="00000000" w:rsidRDefault="00000000" w:rsidRPr="00000000" w14:paraId="00000007">
      <w:pPr>
        <w:pageBreakBefore w:val="0"/>
        <w:numPr>
          <w:ilvl w:val="0"/>
          <w:numId w:val="2"/>
        </w:numPr>
        <w:shd w:fill="ffffff" w:val="clear"/>
        <w:spacing w:line="240" w:lineRule="auto"/>
        <w:ind w:left="720" w:hanging="360"/>
        <w:jc w:val="both"/>
        <w:rPr/>
      </w:pPr>
      <w:r w:rsidDel="00000000" w:rsidR="00000000" w:rsidRPr="00000000">
        <w:rPr>
          <w:color w:val="434343"/>
          <w:highlight w:val="white"/>
          <w:rtl w:val="0"/>
        </w:rPr>
        <w:t xml:space="preserve">Check and ensure delegates are issued with the correct badges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numPr>
          <w:ilvl w:val="0"/>
          <w:numId w:val="2"/>
        </w:numPr>
        <w:shd w:fill="ffffff" w:val="clear"/>
        <w:spacing w:line="240" w:lineRule="auto"/>
        <w:ind w:left="720" w:hanging="360"/>
        <w:jc w:val="both"/>
        <w:rPr/>
      </w:pPr>
      <w:r w:rsidDel="00000000" w:rsidR="00000000" w:rsidRPr="00000000">
        <w:rPr>
          <w:color w:val="434343"/>
          <w:rtl w:val="0"/>
        </w:rPr>
        <w:t xml:space="preserve">Good understanding of the meeting schedules and venues to be able to assist delegates at registration desk</w:t>
      </w:r>
    </w:p>
    <w:p w:rsidR="00000000" w:rsidDel="00000000" w:rsidP="00000000" w:rsidRDefault="00000000" w:rsidRPr="00000000" w14:paraId="00000009">
      <w:pPr>
        <w:pageBreakBefore w:val="0"/>
        <w:numPr>
          <w:ilvl w:val="0"/>
          <w:numId w:val="2"/>
        </w:numPr>
        <w:shd w:fill="ffffff" w:val="clear"/>
        <w:spacing w:line="240" w:lineRule="auto"/>
        <w:ind w:left="720" w:hanging="360"/>
        <w:jc w:val="both"/>
        <w:rPr/>
      </w:pPr>
      <w:r w:rsidDel="00000000" w:rsidR="00000000" w:rsidRPr="00000000">
        <w:rPr>
          <w:color w:val="434343"/>
          <w:highlight w:val="white"/>
          <w:rtl w:val="0"/>
        </w:rPr>
        <w:t xml:space="preserve">Ensure a smooth flow at the registration desk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numPr>
          <w:ilvl w:val="0"/>
          <w:numId w:val="2"/>
        </w:numPr>
        <w:shd w:fill="ffffff" w:val="clear"/>
        <w:spacing w:after="380" w:line="240" w:lineRule="auto"/>
        <w:ind w:left="720" w:hanging="360"/>
        <w:rPr/>
      </w:pPr>
      <w:r w:rsidDel="00000000" w:rsidR="00000000" w:rsidRPr="00000000">
        <w:rPr>
          <w:color w:val="434343"/>
          <w:rtl w:val="0"/>
        </w:rPr>
        <w:t xml:space="preserve">Attend training and briefings</w:t>
      </w:r>
    </w:p>
    <w:p w:rsidR="00000000" w:rsidDel="00000000" w:rsidP="00000000" w:rsidRDefault="00000000" w:rsidRPr="00000000" w14:paraId="0000000B">
      <w:pPr>
        <w:pageBreakBefore w:val="0"/>
        <w:shd w:fill="ffffff" w:val="clear"/>
        <w:spacing w:line="240" w:lineRule="auto"/>
        <w:rPr>
          <w:b w:val="1"/>
          <w:color w:val="434343"/>
        </w:rPr>
      </w:pPr>
      <w:r w:rsidDel="00000000" w:rsidR="00000000" w:rsidRPr="00000000">
        <w:rPr>
          <w:b w:val="1"/>
          <w:color w:val="434343"/>
          <w:rtl w:val="0"/>
        </w:rPr>
        <w:t xml:space="preserve">Registration Personnel Required Skills</w:t>
      </w:r>
    </w:p>
    <w:p w:rsidR="00000000" w:rsidDel="00000000" w:rsidP="00000000" w:rsidRDefault="00000000" w:rsidRPr="00000000" w14:paraId="0000000C">
      <w:pPr>
        <w:pageBreakBefore w:val="0"/>
        <w:shd w:fill="ffffff" w:val="clear"/>
        <w:spacing w:after="380" w:lineRule="auto"/>
        <w:jc w:val="both"/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A Registration Personnel must have the following:</w:t>
      </w:r>
    </w:p>
    <w:p w:rsidR="00000000" w:rsidDel="00000000" w:rsidP="00000000" w:rsidRDefault="00000000" w:rsidRPr="00000000" w14:paraId="0000000D">
      <w:pPr>
        <w:pageBreakBefore w:val="0"/>
        <w:numPr>
          <w:ilvl w:val="0"/>
          <w:numId w:val="3"/>
        </w:numPr>
        <w:shd w:fill="ffffff" w:val="clear"/>
        <w:ind w:left="720" w:hanging="360"/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Customer service skills </w:t>
      </w:r>
    </w:p>
    <w:p w:rsidR="00000000" w:rsidDel="00000000" w:rsidP="00000000" w:rsidRDefault="00000000" w:rsidRPr="00000000" w14:paraId="0000000E">
      <w:pPr>
        <w:pageBreakBefore w:val="0"/>
        <w:numPr>
          <w:ilvl w:val="0"/>
          <w:numId w:val="3"/>
        </w:numPr>
        <w:shd w:fill="ffffff" w:val="clear"/>
        <w:ind w:left="720" w:hanging="360"/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Excellent interpersonal and communication skills</w:t>
      </w:r>
    </w:p>
    <w:p w:rsidR="00000000" w:rsidDel="00000000" w:rsidP="00000000" w:rsidRDefault="00000000" w:rsidRPr="00000000" w14:paraId="0000000F">
      <w:pPr>
        <w:pageBreakBefore w:val="0"/>
        <w:numPr>
          <w:ilvl w:val="0"/>
          <w:numId w:val="3"/>
        </w:numPr>
        <w:shd w:fill="ffffff" w:val="clear"/>
        <w:ind w:left="720" w:hanging="360"/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Computer and knowledge of Microsoft programs is essential </w:t>
      </w:r>
    </w:p>
    <w:p w:rsidR="00000000" w:rsidDel="00000000" w:rsidP="00000000" w:rsidRDefault="00000000" w:rsidRPr="00000000" w14:paraId="00000010">
      <w:pPr>
        <w:pageBreakBefore w:val="0"/>
        <w:numPr>
          <w:ilvl w:val="0"/>
          <w:numId w:val="3"/>
        </w:numPr>
        <w:shd w:fill="ffffff" w:val="clear"/>
        <w:ind w:left="720" w:hanging="360"/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Ability to work under pressure</w:t>
      </w:r>
    </w:p>
    <w:p w:rsidR="00000000" w:rsidDel="00000000" w:rsidP="00000000" w:rsidRDefault="00000000" w:rsidRPr="00000000" w14:paraId="00000011">
      <w:pPr>
        <w:pageBreakBefore w:val="0"/>
        <w:numPr>
          <w:ilvl w:val="0"/>
          <w:numId w:val="3"/>
        </w:numPr>
        <w:shd w:fill="ffffff" w:val="clear"/>
        <w:ind w:left="720" w:hanging="360"/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Well organized and reliable</w:t>
      </w:r>
    </w:p>
    <w:p w:rsidR="00000000" w:rsidDel="00000000" w:rsidP="00000000" w:rsidRDefault="00000000" w:rsidRPr="00000000" w14:paraId="00000012">
      <w:pPr>
        <w:pageBreakBefore w:val="0"/>
        <w:numPr>
          <w:ilvl w:val="0"/>
          <w:numId w:val="3"/>
        </w:numPr>
        <w:shd w:fill="ffffff" w:val="clear"/>
        <w:ind w:left="720" w:hanging="360"/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Confident and presentable</w:t>
      </w:r>
    </w:p>
    <w:p w:rsidR="00000000" w:rsidDel="00000000" w:rsidP="00000000" w:rsidRDefault="00000000" w:rsidRPr="00000000" w14:paraId="00000013">
      <w:pPr>
        <w:pageBreakBefore w:val="0"/>
        <w:numPr>
          <w:ilvl w:val="0"/>
          <w:numId w:val="3"/>
        </w:numPr>
        <w:shd w:fill="ffffff" w:val="clear"/>
        <w:ind w:left="720" w:hanging="360"/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Problem solving skills, able to make quick decisions</w:t>
      </w:r>
    </w:p>
    <w:p w:rsidR="00000000" w:rsidDel="00000000" w:rsidP="00000000" w:rsidRDefault="00000000" w:rsidRPr="00000000" w14:paraId="00000014">
      <w:pPr>
        <w:pageBreakBefore w:val="0"/>
        <w:numPr>
          <w:ilvl w:val="0"/>
          <w:numId w:val="3"/>
        </w:numPr>
        <w:shd w:fill="ffffff" w:val="clear"/>
        <w:ind w:left="720" w:hanging="360"/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Energetic, quick and on their feet</w:t>
      </w:r>
    </w:p>
    <w:p w:rsidR="00000000" w:rsidDel="00000000" w:rsidP="00000000" w:rsidRDefault="00000000" w:rsidRPr="00000000" w14:paraId="00000015">
      <w:pPr>
        <w:pageBreakBefore w:val="0"/>
        <w:numPr>
          <w:ilvl w:val="0"/>
          <w:numId w:val="3"/>
        </w:numPr>
        <w:shd w:fill="ffffff" w:val="clear"/>
        <w:ind w:left="720" w:hanging="360"/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Efficient, can work with minimum supervision</w:t>
      </w:r>
    </w:p>
    <w:p w:rsidR="00000000" w:rsidDel="00000000" w:rsidP="00000000" w:rsidRDefault="00000000" w:rsidRPr="00000000" w14:paraId="00000016">
      <w:pPr>
        <w:pageBreakBefore w:val="0"/>
        <w:numPr>
          <w:ilvl w:val="0"/>
          <w:numId w:val="3"/>
        </w:numPr>
        <w:shd w:fill="ffffff" w:val="clear"/>
        <w:ind w:left="720" w:hanging="360"/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Perform tasks professionally and diplomatically</w:t>
      </w:r>
    </w:p>
    <w:p w:rsidR="00000000" w:rsidDel="00000000" w:rsidP="00000000" w:rsidRDefault="00000000" w:rsidRPr="00000000" w14:paraId="00000017">
      <w:pPr>
        <w:pageBreakBefore w:val="0"/>
        <w:numPr>
          <w:ilvl w:val="0"/>
          <w:numId w:val="1"/>
        </w:numPr>
        <w:shd w:fill="ffffff" w:val="clear"/>
        <w:ind w:left="720" w:hanging="360"/>
        <w:rPr/>
      </w:pPr>
      <w:r w:rsidDel="00000000" w:rsidR="00000000" w:rsidRPr="00000000">
        <w:rPr>
          <w:color w:val="434343"/>
          <w:rtl w:val="0"/>
        </w:rPr>
        <w:t xml:space="preserve">Handle information with strict confidence</w:t>
      </w:r>
    </w:p>
    <w:p w:rsidR="00000000" w:rsidDel="00000000" w:rsidP="00000000" w:rsidRDefault="00000000" w:rsidRPr="00000000" w14:paraId="00000018">
      <w:pPr>
        <w:pageBreakBefore w:val="0"/>
        <w:rPr>
          <w:color w:val="434343"/>
        </w:rPr>
      </w:pPr>
      <w:r w:rsidDel="00000000" w:rsidR="00000000" w:rsidRPr="00000000">
        <w:rPr>
          <w:color w:val="434343"/>
          <w:rtl w:val="0"/>
        </w:rPr>
        <w:br w:type="textWrapping"/>
        <w:br w:type="textWrapping"/>
      </w:r>
    </w:p>
    <w:p w:rsidR="00000000" w:rsidDel="00000000" w:rsidP="00000000" w:rsidRDefault="00000000" w:rsidRPr="00000000" w14:paraId="00000019">
      <w:pPr>
        <w:pageBreakBefore w:val="0"/>
        <w:rPr>
          <w:i w:val="1"/>
          <w:color w:val="ff0000"/>
          <w:sz w:val="20"/>
          <w:szCs w:val="20"/>
        </w:rPr>
      </w:pPr>
      <w:r w:rsidDel="00000000" w:rsidR="00000000" w:rsidRPr="00000000">
        <w:rPr>
          <w:i w:val="1"/>
          <w:color w:val="ff0000"/>
          <w:sz w:val="20"/>
          <w:szCs w:val="20"/>
          <w:rtl w:val="0"/>
        </w:rPr>
        <w:t xml:space="preserve">*Registration personnel will report to the Venue Event Manager if your direct supervisor is not available</w:t>
      </w:r>
    </w:p>
    <w:p w:rsidR="00000000" w:rsidDel="00000000" w:rsidP="00000000" w:rsidRDefault="00000000" w:rsidRPr="00000000" w14:paraId="0000001A">
      <w:pPr>
        <w:pageBreakBefore w:val="0"/>
        <w:rPr>
          <w:sz w:val="20"/>
          <w:szCs w:val="20"/>
        </w:rPr>
      </w:pPr>
      <w:bookmarkStart w:colFirst="0" w:colLast="0" w:name="_30j0zll" w:id="1"/>
      <w:bookmarkEnd w:id="1"/>
      <w:r w:rsidDel="00000000" w:rsidR="00000000" w:rsidRPr="00000000">
        <w:rPr>
          <w:i w:val="1"/>
          <w:color w:val="ff0000"/>
          <w:sz w:val="20"/>
          <w:szCs w:val="20"/>
          <w:rtl w:val="0"/>
        </w:rPr>
        <w:t xml:space="preserve">*Conference Personnel must have an active mobile phone that he/she can be reached on when required.</w:t>
      </w:r>
      <w:r w:rsidDel="00000000" w:rsidR="00000000" w:rsidRPr="00000000">
        <w:rPr>
          <w:rtl w:val="0"/>
        </w:rPr>
      </w:r>
    </w:p>
    <w:sectPr>
      <w:headerReference r:id="rId6" w:type="default"/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B">
    <w:pPr>
      <w:pStyle w:val="Heading1"/>
      <w:keepNext w:val="0"/>
      <w:keepLines w:val="0"/>
      <w:pageBreakBefore w:val="0"/>
      <w:shd w:fill="ffffff" w:val="clear"/>
      <w:spacing w:after="600" w:before="0" w:line="259" w:lineRule="auto"/>
      <w:jc w:val="center"/>
      <w:rPr>
        <w:color w:val="181717"/>
        <w:sz w:val="50"/>
        <w:szCs w:val="50"/>
      </w:rPr>
    </w:pPr>
    <w:r w:rsidDel="00000000" w:rsidR="00000000" w:rsidRPr="00000000">
      <w:rPr/>
      <w:drawing>
        <wp:inline distB="0" distT="0" distL="0" distR="0">
          <wp:extent cx="5943600" cy="1688465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168846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181717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evenAndOddHeaders w:val="1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